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55B1" w14:textId="77777777" w:rsidR="003B51E6" w:rsidRPr="00796EBE" w:rsidRDefault="00023808" w:rsidP="00E75EEF">
      <w:pPr>
        <w:tabs>
          <w:tab w:val="left" w:pos="7938"/>
        </w:tabs>
        <w:rPr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A7C5AA" wp14:editId="1309945F">
                <wp:simplePos x="0" y="0"/>
                <wp:positionH relativeFrom="column">
                  <wp:posOffset>5133975</wp:posOffset>
                </wp:positionH>
                <wp:positionV relativeFrom="paragraph">
                  <wp:posOffset>-381000</wp:posOffset>
                </wp:positionV>
                <wp:extent cx="1795145" cy="528637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5" cy="528637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93AB64" w14:textId="67A384A2" w:rsidR="00023808" w:rsidRPr="003C1622" w:rsidRDefault="00274A39" w:rsidP="0002380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C1622">
                              <w:rPr>
                                <w:sz w:val="40"/>
                                <w:szCs w:val="40"/>
                              </w:rPr>
                              <w:t xml:space="preserve">Fancy setting up a Men’s Shed in your </w:t>
                            </w:r>
                            <w:r w:rsidR="00CF79C5" w:rsidRPr="003C1622">
                              <w:rPr>
                                <w:sz w:val="40"/>
                                <w:szCs w:val="40"/>
                              </w:rPr>
                              <w:t>area.</w:t>
                            </w:r>
                          </w:p>
                          <w:p w14:paraId="3F2E935B" w14:textId="3FC93FC0" w:rsidR="00C6057C" w:rsidRDefault="00274A39" w:rsidP="000238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A39">
                              <w:rPr>
                                <w:sz w:val="28"/>
                                <w:szCs w:val="28"/>
                              </w:rPr>
                              <w:t xml:space="preserve">Did you know there are over </w:t>
                            </w:r>
                            <w:r w:rsidR="00154552">
                              <w:rPr>
                                <w:sz w:val="28"/>
                                <w:szCs w:val="28"/>
                              </w:rPr>
                              <w:t>600</w:t>
                            </w:r>
                            <w:r w:rsidRPr="00274A39">
                              <w:rPr>
                                <w:sz w:val="28"/>
                                <w:szCs w:val="28"/>
                              </w:rPr>
                              <w:t xml:space="preserve"> Sheds open</w:t>
                            </w:r>
                            <w:r w:rsidR="00A600C3">
                              <w:rPr>
                                <w:sz w:val="28"/>
                                <w:szCs w:val="28"/>
                              </w:rPr>
                              <w:t xml:space="preserve"> in</w:t>
                            </w:r>
                            <w:r w:rsidRPr="00274A3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F79C5" w:rsidRPr="00274A39">
                              <w:rPr>
                                <w:sz w:val="28"/>
                                <w:szCs w:val="28"/>
                              </w:rPr>
                              <w:t>the UK?</w:t>
                            </w:r>
                          </w:p>
                          <w:p w14:paraId="191A9518" w14:textId="77777777" w:rsidR="003C1622" w:rsidRPr="00274A39" w:rsidRDefault="003C1622" w:rsidP="000238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D4BE05C" w14:textId="18E4339F" w:rsidR="00C6057C" w:rsidRDefault="00274A39" w:rsidP="000238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A39">
                              <w:rPr>
                                <w:sz w:val="28"/>
                                <w:szCs w:val="28"/>
                              </w:rPr>
                              <w:t>Over 1</w:t>
                            </w:r>
                            <w:r w:rsidR="00154552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274A39">
                              <w:rPr>
                                <w:sz w:val="28"/>
                                <w:szCs w:val="28"/>
                              </w:rPr>
                              <w:t>,4</w:t>
                            </w:r>
                            <w:r w:rsidR="00154552">
                              <w:rPr>
                                <w:sz w:val="28"/>
                                <w:szCs w:val="28"/>
                              </w:rPr>
                              <w:t>72</w:t>
                            </w:r>
                            <w:r w:rsidRPr="00274A39">
                              <w:rPr>
                                <w:sz w:val="28"/>
                                <w:szCs w:val="28"/>
                              </w:rPr>
                              <w:t xml:space="preserve"> men are benefitting directly from </w:t>
                            </w:r>
                            <w:r w:rsidR="00A600C3">
                              <w:rPr>
                                <w:sz w:val="28"/>
                                <w:szCs w:val="28"/>
                              </w:rPr>
                              <w:t xml:space="preserve">being </w:t>
                            </w:r>
                            <w:r w:rsidR="00A600C3" w:rsidRPr="00274A39">
                              <w:rPr>
                                <w:sz w:val="28"/>
                                <w:szCs w:val="28"/>
                              </w:rPr>
                              <w:t>involved</w:t>
                            </w:r>
                            <w:r w:rsidR="00F578F8">
                              <w:rPr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6E88F48F" w14:textId="67990DCD" w:rsidR="003C1622" w:rsidRDefault="003C1622" w:rsidP="000238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006E2E" w14:textId="1C8FAB69" w:rsidR="003C1622" w:rsidRDefault="003C1622" w:rsidP="000238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EAFA6AC" w14:textId="4399F1EC" w:rsidR="003C1622" w:rsidRDefault="003C1622" w:rsidP="000238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E2B19F" w14:textId="77777777" w:rsidR="003C1622" w:rsidRPr="00274A39" w:rsidRDefault="003C1622" w:rsidP="000238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2EAE0A5" w14:textId="77777777" w:rsidR="00C6057C" w:rsidRDefault="00C6057C" w:rsidP="0002380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77B8EEC2" w14:textId="77777777" w:rsidR="00C6057C" w:rsidRDefault="00C6057C" w:rsidP="0002380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Why should people come?</w:t>
                            </w:r>
                          </w:p>
                          <w:p w14:paraId="0CAC79FF" w14:textId="77777777" w:rsidR="00C6057C" w:rsidRDefault="00C6057C" w:rsidP="0002380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4FD0E64E" w14:textId="77777777" w:rsidR="00C6057C" w:rsidRDefault="00C6057C" w:rsidP="00507CD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Tell them!</w:t>
                            </w:r>
                          </w:p>
                          <w:p w14:paraId="1C2020CB" w14:textId="77777777" w:rsidR="00C6057C" w:rsidRDefault="00C6057C" w:rsidP="0002380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1796D926" w14:textId="77777777" w:rsidR="00C6057C" w:rsidRPr="00C6057C" w:rsidRDefault="00C6057C" w:rsidP="0002380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540000" rIns="180000" bIns="54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7C5AA" id="Rectangle 8" o:spid="_x0000_s1026" style="position:absolute;margin-left:404.25pt;margin-top:-30pt;width:141.35pt;height:4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" fillcolor="#1488ca [3207]" stroked="f" strokeweight="1pt">
                <v:textbox inset="5mm,15mm,5mm,15mm">
                  <w:txbxContent>
                    <w:p w14:paraId="7493AB64" w14:textId="67A384A2" w:rsidR="00023808" w:rsidRPr="003C1622" w:rsidRDefault="00274A39" w:rsidP="0002380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C1622">
                        <w:rPr>
                          <w:sz w:val="40"/>
                          <w:szCs w:val="40"/>
                        </w:rPr>
                        <w:t xml:space="preserve">Fancy setting up a Men’s Shed in your </w:t>
                      </w:r>
                      <w:r w:rsidR="00CF79C5" w:rsidRPr="003C1622">
                        <w:rPr>
                          <w:sz w:val="40"/>
                          <w:szCs w:val="40"/>
                        </w:rPr>
                        <w:t>area.</w:t>
                      </w:r>
                    </w:p>
                    <w:p w14:paraId="3F2E935B" w14:textId="3FC93FC0" w:rsidR="00C6057C" w:rsidRDefault="00274A39" w:rsidP="0002380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A39">
                        <w:rPr>
                          <w:sz w:val="28"/>
                          <w:szCs w:val="28"/>
                        </w:rPr>
                        <w:t xml:space="preserve">Did you know there are over </w:t>
                      </w:r>
                      <w:r w:rsidR="00154552">
                        <w:rPr>
                          <w:sz w:val="28"/>
                          <w:szCs w:val="28"/>
                        </w:rPr>
                        <w:t>600</w:t>
                      </w:r>
                      <w:r w:rsidRPr="00274A39">
                        <w:rPr>
                          <w:sz w:val="28"/>
                          <w:szCs w:val="28"/>
                        </w:rPr>
                        <w:t xml:space="preserve"> Sheds open</w:t>
                      </w:r>
                      <w:r w:rsidR="00A600C3">
                        <w:rPr>
                          <w:sz w:val="28"/>
                          <w:szCs w:val="28"/>
                        </w:rPr>
                        <w:t xml:space="preserve"> in</w:t>
                      </w:r>
                      <w:r w:rsidRPr="00274A3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F79C5" w:rsidRPr="00274A39">
                        <w:rPr>
                          <w:sz w:val="28"/>
                          <w:szCs w:val="28"/>
                        </w:rPr>
                        <w:t>the UK?</w:t>
                      </w:r>
                    </w:p>
                    <w:p w14:paraId="191A9518" w14:textId="77777777" w:rsidR="003C1622" w:rsidRPr="00274A39" w:rsidRDefault="003C1622" w:rsidP="0002380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D4BE05C" w14:textId="18E4339F" w:rsidR="00C6057C" w:rsidRDefault="00274A39" w:rsidP="0002380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A39">
                        <w:rPr>
                          <w:sz w:val="28"/>
                          <w:szCs w:val="28"/>
                        </w:rPr>
                        <w:t>Over 1</w:t>
                      </w:r>
                      <w:r w:rsidR="00154552">
                        <w:rPr>
                          <w:sz w:val="28"/>
                          <w:szCs w:val="28"/>
                        </w:rPr>
                        <w:t>4</w:t>
                      </w:r>
                      <w:r w:rsidRPr="00274A39">
                        <w:rPr>
                          <w:sz w:val="28"/>
                          <w:szCs w:val="28"/>
                        </w:rPr>
                        <w:t>,4</w:t>
                      </w:r>
                      <w:r w:rsidR="00154552">
                        <w:rPr>
                          <w:sz w:val="28"/>
                          <w:szCs w:val="28"/>
                        </w:rPr>
                        <w:t>72</w:t>
                      </w:r>
                      <w:r w:rsidRPr="00274A39">
                        <w:rPr>
                          <w:sz w:val="28"/>
                          <w:szCs w:val="28"/>
                        </w:rPr>
                        <w:t xml:space="preserve"> men are benefitting directly from </w:t>
                      </w:r>
                      <w:r w:rsidR="00A600C3">
                        <w:rPr>
                          <w:sz w:val="28"/>
                          <w:szCs w:val="28"/>
                        </w:rPr>
                        <w:t xml:space="preserve">being </w:t>
                      </w:r>
                      <w:r w:rsidR="00A600C3" w:rsidRPr="00274A39">
                        <w:rPr>
                          <w:sz w:val="28"/>
                          <w:szCs w:val="28"/>
                        </w:rPr>
                        <w:t>involved</w:t>
                      </w:r>
                      <w:r w:rsidR="00F578F8">
                        <w:rPr>
                          <w:sz w:val="28"/>
                          <w:szCs w:val="28"/>
                        </w:rPr>
                        <w:t>!</w:t>
                      </w:r>
                    </w:p>
                    <w:p w14:paraId="6E88F48F" w14:textId="67990DCD" w:rsidR="003C1622" w:rsidRDefault="003C1622" w:rsidP="0002380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5006E2E" w14:textId="1C8FAB69" w:rsidR="003C1622" w:rsidRDefault="003C1622" w:rsidP="0002380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EAFA6AC" w14:textId="4399F1EC" w:rsidR="003C1622" w:rsidRDefault="003C1622" w:rsidP="0002380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3E2B19F" w14:textId="77777777" w:rsidR="003C1622" w:rsidRPr="00274A39" w:rsidRDefault="003C1622" w:rsidP="0002380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2EAE0A5" w14:textId="77777777" w:rsidR="00C6057C" w:rsidRDefault="00C6057C" w:rsidP="00023808">
                      <w:pPr>
                        <w:jc w:val="center"/>
                        <w:rPr>
                          <w:sz w:val="32"/>
                        </w:rPr>
                      </w:pPr>
                    </w:p>
                    <w:p w14:paraId="77B8EEC2" w14:textId="77777777" w:rsidR="00C6057C" w:rsidRDefault="00C6057C" w:rsidP="00023808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Why should people come?</w:t>
                      </w:r>
                    </w:p>
                    <w:p w14:paraId="0CAC79FF" w14:textId="77777777" w:rsidR="00C6057C" w:rsidRDefault="00C6057C" w:rsidP="00023808">
                      <w:pPr>
                        <w:jc w:val="center"/>
                        <w:rPr>
                          <w:sz w:val="32"/>
                        </w:rPr>
                      </w:pPr>
                    </w:p>
                    <w:p w14:paraId="4FD0E64E" w14:textId="77777777" w:rsidR="00C6057C" w:rsidRDefault="00C6057C" w:rsidP="00507CDE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Tell them!</w:t>
                      </w:r>
                    </w:p>
                    <w:p w14:paraId="1C2020CB" w14:textId="77777777" w:rsidR="00C6057C" w:rsidRDefault="00C6057C" w:rsidP="00023808">
                      <w:pPr>
                        <w:jc w:val="center"/>
                        <w:rPr>
                          <w:sz w:val="32"/>
                        </w:rPr>
                      </w:pPr>
                    </w:p>
                    <w:p w14:paraId="1796D926" w14:textId="77777777" w:rsidR="00C6057C" w:rsidRPr="00C6057C" w:rsidRDefault="00C6057C" w:rsidP="00023808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B51E6" w:rsidRPr="00796EBE">
        <w:rPr>
          <w:noProof/>
          <w:sz w:val="36"/>
          <w:szCs w:val="36"/>
          <w:lang w:eastAsia="en-GB"/>
        </w:rPr>
        <w:drawing>
          <wp:inline distT="0" distB="0" distL="0" distR="0" wp14:anchorId="7C5BE0F6" wp14:editId="27D7919D">
            <wp:extent cx="3619500" cy="213798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dobeStock_5174367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5321" cy="2153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0342E" w14:textId="6BFDCB0E" w:rsidR="003B51E6" w:rsidRPr="00B269BE" w:rsidRDefault="009448DD" w:rsidP="009448DD">
      <w:pPr>
        <w:pStyle w:val="Title"/>
        <w:rPr>
          <w:b/>
          <w:bCs/>
          <w:color w:val="1488CA" w:themeColor="accent4"/>
          <w:sz w:val="44"/>
          <w:szCs w:val="44"/>
        </w:rPr>
      </w:pPr>
      <w:r>
        <w:rPr>
          <w:b/>
          <w:bCs/>
          <w:color w:val="1488CA" w:themeColor="accent4"/>
          <w:sz w:val="44"/>
          <w:szCs w:val="44"/>
        </w:rPr>
        <w:t xml:space="preserve">     </w:t>
      </w:r>
      <w:r w:rsidR="00274A39" w:rsidRPr="00B269BE">
        <w:rPr>
          <w:b/>
          <w:bCs/>
          <w:color w:val="1488CA" w:themeColor="accent4"/>
          <w:sz w:val="44"/>
          <w:szCs w:val="44"/>
        </w:rPr>
        <w:t>Men in sheds</w:t>
      </w:r>
      <w:r w:rsidR="00CF79C5" w:rsidRPr="00B269BE">
        <w:rPr>
          <w:b/>
          <w:bCs/>
          <w:color w:val="1488CA" w:themeColor="accent4"/>
          <w:sz w:val="44"/>
          <w:szCs w:val="44"/>
        </w:rPr>
        <w:t xml:space="preserve"> BRIGG</w:t>
      </w:r>
    </w:p>
    <w:p w14:paraId="3BD199A6" w14:textId="7410112B" w:rsidR="00274A39" w:rsidRPr="00B269BE" w:rsidRDefault="009448DD" w:rsidP="009448DD">
      <w:pPr>
        <w:rPr>
          <w:b/>
          <w:bCs/>
          <w:sz w:val="44"/>
          <w:szCs w:val="44"/>
          <w:lang w:val="en-US" w:eastAsia="ja-JP"/>
        </w:rPr>
      </w:pPr>
      <w:r>
        <w:rPr>
          <w:b/>
          <w:bCs/>
          <w:sz w:val="44"/>
          <w:szCs w:val="44"/>
          <w:lang w:val="en-US" w:eastAsia="ja-JP"/>
        </w:rPr>
        <w:t xml:space="preserve">    </w:t>
      </w:r>
      <w:r w:rsidR="001C0DCB">
        <w:rPr>
          <w:b/>
          <w:bCs/>
          <w:sz w:val="44"/>
          <w:szCs w:val="44"/>
          <w:lang w:val="en-US" w:eastAsia="ja-JP"/>
        </w:rPr>
        <w:t xml:space="preserve">Brigg </w:t>
      </w:r>
      <w:r w:rsidR="009A5FE7">
        <w:rPr>
          <w:b/>
          <w:bCs/>
          <w:sz w:val="44"/>
          <w:szCs w:val="44"/>
          <w:lang w:val="en-US" w:eastAsia="ja-JP"/>
        </w:rPr>
        <w:t>Market Stall Event</w:t>
      </w:r>
    </w:p>
    <w:p w14:paraId="0A8E8A20" w14:textId="7A6EFD57" w:rsidR="00C6057C" w:rsidRPr="00DE0978" w:rsidRDefault="00274A39" w:rsidP="00B269BE">
      <w:pPr>
        <w:spacing w:after="0"/>
        <w:rPr>
          <w:b/>
          <w:color w:val="6F9017" w:themeColor="accent2" w:themeShade="BF"/>
          <w:sz w:val="32"/>
          <w:szCs w:val="32"/>
          <w:lang w:val="en-US" w:eastAsia="ja-JP"/>
        </w:rPr>
      </w:pPr>
      <w:r w:rsidRPr="00DE0978">
        <w:rPr>
          <w:b/>
          <w:color w:val="6F9017" w:themeColor="accent2" w:themeShade="BF"/>
          <w:sz w:val="32"/>
          <w:szCs w:val="32"/>
          <w:lang w:val="en-US" w:eastAsia="ja-JP"/>
        </w:rPr>
        <w:t>Date:</w:t>
      </w:r>
      <w:r w:rsidR="0052579E" w:rsidRPr="00DE0978">
        <w:rPr>
          <w:b/>
          <w:color w:val="6F9017" w:themeColor="accent2" w:themeShade="BF"/>
          <w:sz w:val="32"/>
          <w:szCs w:val="32"/>
          <w:lang w:val="en-US" w:eastAsia="ja-JP"/>
        </w:rPr>
        <w:t xml:space="preserve"> </w:t>
      </w:r>
      <w:r w:rsidR="00410776" w:rsidRPr="00DE0978">
        <w:rPr>
          <w:b/>
          <w:color w:val="6F9017" w:themeColor="accent2" w:themeShade="BF"/>
          <w:sz w:val="32"/>
          <w:szCs w:val="32"/>
          <w:lang w:val="en-US" w:eastAsia="ja-JP"/>
        </w:rPr>
        <w:t>Thursday 26</w:t>
      </w:r>
      <w:r w:rsidR="00410776" w:rsidRPr="00DE0978">
        <w:rPr>
          <w:b/>
          <w:color w:val="6F9017" w:themeColor="accent2" w:themeShade="BF"/>
          <w:sz w:val="32"/>
          <w:szCs w:val="32"/>
          <w:vertAlign w:val="superscript"/>
          <w:lang w:val="en-US" w:eastAsia="ja-JP"/>
        </w:rPr>
        <w:t>th</w:t>
      </w:r>
      <w:r w:rsidR="00410776" w:rsidRPr="00DE0978">
        <w:rPr>
          <w:b/>
          <w:color w:val="6F9017" w:themeColor="accent2" w:themeShade="BF"/>
          <w:sz w:val="32"/>
          <w:szCs w:val="32"/>
          <w:lang w:val="en-US" w:eastAsia="ja-JP"/>
        </w:rPr>
        <w:t xml:space="preserve"> August</w:t>
      </w:r>
      <w:r w:rsidR="00B6413F" w:rsidRPr="00DE0978">
        <w:rPr>
          <w:b/>
          <w:color w:val="6F9017" w:themeColor="accent2" w:themeShade="BF"/>
          <w:sz w:val="32"/>
          <w:szCs w:val="32"/>
          <w:lang w:val="en-US" w:eastAsia="ja-JP"/>
        </w:rPr>
        <w:t xml:space="preserve"> 2</w:t>
      </w:r>
      <w:r w:rsidR="00DD65F0" w:rsidRPr="00DE0978">
        <w:rPr>
          <w:b/>
          <w:color w:val="6F9017" w:themeColor="accent2" w:themeShade="BF"/>
          <w:sz w:val="32"/>
          <w:szCs w:val="32"/>
          <w:lang w:val="en-US" w:eastAsia="ja-JP"/>
        </w:rPr>
        <w:t>021</w:t>
      </w:r>
      <w:r w:rsidR="00182137" w:rsidRPr="00DE0978">
        <w:rPr>
          <w:b/>
          <w:color w:val="6F9017" w:themeColor="accent2" w:themeShade="BF"/>
          <w:sz w:val="32"/>
          <w:szCs w:val="32"/>
          <w:lang w:val="en-US" w:eastAsia="ja-JP"/>
        </w:rPr>
        <w:t xml:space="preserve"> </w:t>
      </w:r>
      <w:r w:rsidR="003D654F" w:rsidRPr="00DE0978">
        <w:rPr>
          <w:b/>
          <w:color w:val="6F9017" w:themeColor="accent2" w:themeShade="BF"/>
          <w:sz w:val="32"/>
          <w:szCs w:val="32"/>
          <w:lang w:val="en-US" w:eastAsia="ja-JP"/>
        </w:rPr>
        <w:t xml:space="preserve">  </w:t>
      </w:r>
      <w:r w:rsidR="00AE475F" w:rsidRPr="00DE0978">
        <w:rPr>
          <w:b/>
          <w:color w:val="6F9017" w:themeColor="accent2" w:themeShade="BF"/>
          <w:sz w:val="32"/>
          <w:szCs w:val="32"/>
          <w:lang w:val="en-US" w:eastAsia="ja-JP"/>
        </w:rPr>
        <w:t>Time:</w:t>
      </w:r>
      <w:r w:rsidR="00F070C6" w:rsidRPr="00DE0978">
        <w:rPr>
          <w:b/>
          <w:color w:val="6F9017" w:themeColor="accent2" w:themeShade="BF"/>
          <w:sz w:val="32"/>
          <w:szCs w:val="32"/>
          <w:lang w:val="en-US" w:eastAsia="ja-JP"/>
        </w:rPr>
        <w:t>10</w:t>
      </w:r>
      <w:r w:rsidR="00796EBE" w:rsidRPr="00DE0978">
        <w:rPr>
          <w:b/>
          <w:color w:val="6F9017" w:themeColor="accent2" w:themeShade="BF"/>
          <w:sz w:val="32"/>
          <w:szCs w:val="32"/>
          <w:lang w:val="en-US" w:eastAsia="ja-JP"/>
        </w:rPr>
        <w:t>am</w:t>
      </w:r>
      <w:r w:rsidR="00F070C6" w:rsidRPr="00DE0978">
        <w:rPr>
          <w:b/>
          <w:color w:val="6F9017" w:themeColor="accent2" w:themeShade="BF"/>
          <w:sz w:val="32"/>
          <w:szCs w:val="32"/>
          <w:lang w:val="en-US" w:eastAsia="ja-JP"/>
        </w:rPr>
        <w:t>-</w:t>
      </w:r>
      <w:r w:rsidR="00410776" w:rsidRPr="00DE0978">
        <w:rPr>
          <w:b/>
          <w:color w:val="6F9017" w:themeColor="accent2" w:themeShade="BF"/>
          <w:sz w:val="32"/>
          <w:szCs w:val="32"/>
          <w:lang w:val="en-US" w:eastAsia="ja-JP"/>
        </w:rPr>
        <w:t xml:space="preserve"> </w:t>
      </w:r>
      <w:r w:rsidR="00445712" w:rsidRPr="00DE0978">
        <w:rPr>
          <w:b/>
          <w:color w:val="6F9017" w:themeColor="accent2" w:themeShade="BF"/>
          <w:sz w:val="32"/>
          <w:szCs w:val="32"/>
          <w:lang w:val="en-US" w:eastAsia="ja-JP"/>
        </w:rPr>
        <w:t>3</w:t>
      </w:r>
      <w:r w:rsidR="00410776" w:rsidRPr="00DE0978">
        <w:rPr>
          <w:b/>
          <w:color w:val="6F9017" w:themeColor="accent2" w:themeShade="BF"/>
          <w:sz w:val="32"/>
          <w:szCs w:val="32"/>
          <w:lang w:val="en-US" w:eastAsia="ja-JP"/>
        </w:rPr>
        <w:t>pm</w:t>
      </w:r>
      <w:r w:rsidR="003555F3" w:rsidRPr="00DE0978">
        <w:rPr>
          <w:b/>
          <w:color w:val="6F9017" w:themeColor="accent2" w:themeShade="BF"/>
          <w:sz w:val="32"/>
          <w:szCs w:val="32"/>
          <w:lang w:val="en-US" w:eastAsia="ja-JP"/>
        </w:rPr>
        <w:t xml:space="preserve">                                                                                       </w:t>
      </w:r>
    </w:p>
    <w:p w14:paraId="169A6F37" w14:textId="2F39EC8E" w:rsidR="00F070C6" w:rsidRPr="00DE0978" w:rsidRDefault="00274A39" w:rsidP="00C6057C">
      <w:pPr>
        <w:rPr>
          <w:b/>
          <w:color w:val="6F9017" w:themeColor="accent2" w:themeShade="BF"/>
          <w:sz w:val="32"/>
          <w:szCs w:val="32"/>
          <w:lang w:val="en-US" w:eastAsia="ja-JP"/>
        </w:rPr>
      </w:pPr>
      <w:r w:rsidRPr="00DE0978">
        <w:rPr>
          <w:b/>
          <w:color w:val="6F9017" w:themeColor="accent2" w:themeShade="BF"/>
          <w:sz w:val="32"/>
          <w:szCs w:val="32"/>
          <w:lang w:val="en-US" w:eastAsia="ja-JP"/>
        </w:rPr>
        <w:t>Location:</w:t>
      </w:r>
      <w:r w:rsidR="00E4078B" w:rsidRPr="00DE0978">
        <w:rPr>
          <w:b/>
          <w:color w:val="6F9017" w:themeColor="accent2" w:themeShade="BF"/>
          <w:sz w:val="32"/>
          <w:szCs w:val="32"/>
          <w:lang w:val="en-US" w:eastAsia="ja-JP"/>
        </w:rPr>
        <w:t xml:space="preserve"> </w:t>
      </w:r>
      <w:r w:rsidR="009A5FE7" w:rsidRPr="00DE0978">
        <w:rPr>
          <w:b/>
          <w:color w:val="6F9017" w:themeColor="accent2" w:themeShade="BF"/>
          <w:sz w:val="32"/>
          <w:szCs w:val="32"/>
          <w:lang w:val="en-US" w:eastAsia="ja-JP"/>
        </w:rPr>
        <w:t xml:space="preserve">Market Stall at the </w:t>
      </w:r>
      <w:r w:rsidR="00410776" w:rsidRPr="00DE0978">
        <w:rPr>
          <w:b/>
          <w:color w:val="6F9017" w:themeColor="accent2" w:themeShade="BF"/>
          <w:sz w:val="28"/>
          <w:szCs w:val="28"/>
          <w:lang w:val="en-US" w:eastAsia="ja-JP"/>
        </w:rPr>
        <w:t>Market</w:t>
      </w:r>
      <w:r w:rsidR="00445712" w:rsidRPr="00DE0978">
        <w:rPr>
          <w:b/>
          <w:color w:val="6F9017" w:themeColor="accent2" w:themeShade="BF"/>
          <w:sz w:val="28"/>
          <w:szCs w:val="28"/>
          <w:lang w:val="en-US" w:eastAsia="ja-JP"/>
        </w:rPr>
        <w:t xml:space="preserve"> Place</w:t>
      </w:r>
      <w:r w:rsidR="00410776" w:rsidRPr="00DE0978">
        <w:rPr>
          <w:b/>
          <w:color w:val="6F9017" w:themeColor="accent2" w:themeShade="BF"/>
          <w:sz w:val="28"/>
          <w:szCs w:val="28"/>
          <w:lang w:val="en-US" w:eastAsia="ja-JP"/>
        </w:rPr>
        <w:t xml:space="preserve">, </w:t>
      </w:r>
      <w:r w:rsidR="00E4078B" w:rsidRPr="00DE0978">
        <w:rPr>
          <w:b/>
          <w:color w:val="6F9017" w:themeColor="accent2" w:themeShade="BF"/>
          <w:sz w:val="28"/>
          <w:szCs w:val="28"/>
          <w:lang w:val="en-US" w:eastAsia="ja-JP"/>
        </w:rPr>
        <w:t>Brigg, DN20 8E</w:t>
      </w:r>
      <w:r w:rsidR="00E4078B" w:rsidRPr="00DE0978">
        <w:rPr>
          <w:b/>
          <w:color w:val="6F9017" w:themeColor="accent2" w:themeShade="BF"/>
          <w:sz w:val="32"/>
          <w:szCs w:val="32"/>
          <w:lang w:val="en-US" w:eastAsia="ja-JP"/>
        </w:rPr>
        <w:t xml:space="preserve">R </w:t>
      </w:r>
    </w:p>
    <w:p w14:paraId="5488B813" w14:textId="7B126772" w:rsidR="00B84BD7" w:rsidRPr="009448DD" w:rsidRDefault="00B84BD7" w:rsidP="00F578F8">
      <w:pPr>
        <w:ind w:right="3095"/>
        <w:rPr>
          <w:b/>
          <w:bCs/>
          <w:noProof/>
          <w:sz w:val="28"/>
          <w:szCs w:val="28"/>
          <w:lang w:eastAsia="en-GB"/>
        </w:rPr>
      </w:pPr>
      <w:r w:rsidRPr="009448DD">
        <w:rPr>
          <w:b/>
          <w:bCs/>
          <w:noProof/>
          <w:sz w:val="28"/>
          <w:szCs w:val="28"/>
          <w:lang w:eastAsia="en-GB"/>
        </w:rPr>
        <w:t>TO FIND OUT MORE ABOUT MEN IN SHEDS AND HOW YOU CAN GET INVOLVED</w:t>
      </w:r>
      <w:r w:rsidR="00B269BE" w:rsidRPr="009448DD">
        <w:rPr>
          <w:b/>
          <w:bCs/>
          <w:noProof/>
          <w:sz w:val="28"/>
          <w:szCs w:val="28"/>
          <w:lang w:eastAsia="en-GB"/>
        </w:rPr>
        <w:t>,</w:t>
      </w:r>
      <w:r w:rsidRPr="009448DD">
        <w:rPr>
          <w:b/>
          <w:bCs/>
          <w:noProof/>
          <w:sz w:val="28"/>
          <w:szCs w:val="28"/>
          <w:lang w:eastAsia="en-GB"/>
        </w:rPr>
        <w:t xml:space="preserve"> </w:t>
      </w:r>
      <w:r w:rsidR="00125A8B" w:rsidRPr="009448DD">
        <w:rPr>
          <w:b/>
          <w:bCs/>
          <w:noProof/>
          <w:sz w:val="28"/>
          <w:szCs w:val="28"/>
          <w:lang w:eastAsia="en-GB"/>
        </w:rPr>
        <w:t xml:space="preserve">HWRA INVITES YOU TO </w:t>
      </w:r>
      <w:r w:rsidR="00DE0978">
        <w:rPr>
          <w:b/>
          <w:bCs/>
          <w:noProof/>
          <w:sz w:val="28"/>
          <w:szCs w:val="28"/>
          <w:lang w:eastAsia="en-GB"/>
        </w:rPr>
        <w:t xml:space="preserve">VISIT </w:t>
      </w:r>
      <w:r w:rsidR="009A5FE7" w:rsidRPr="009448DD">
        <w:rPr>
          <w:b/>
          <w:bCs/>
          <w:noProof/>
          <w:sz w:val="28"/>
          <w:szCs w:val="28"/>
          <w:lang w:eastAsia="en-GB"/>
        </w:rPr>
        <w:t xml:space="preserve"> US AT OUR STALL AT THE </w:t>
      </w:r>
      <w:r w:rsidR="00E4078B" w:rsidRPr="009448DD">
        <w:rPr>
          <w:b/>
          <w:bCs/>
          <w:noProof/>
          <w:sz w:val="28"/>
          <w:szCs w:val="28"/>
          <w:lang w:eastAsia="en-GB"/>
        </w:rPr>
        <w:t xml:space="preserve"> MARKET PLACE </w:t>
      </w:r>
      <w:r w:rsidR="00DE0978">
        <w:rPr>
          <w:b/>
          <w:bCs/>
          <w:noProof/>
          <w:sz w:val="28"/>
          <w:szCs w:val="28"/>
          <w:lang w:eastAsia="en-GB"/>
        </w:rPr>
        <w:t>IN BRIG</w:t>
      </w:r>
      <w:r w:rsidR="00E4078B" w:rsidRPr="009448DD">
        <w:rPr>
          <w:b/>
          <w:bCs/>
          <w:noProof/>
          <w:sz w:val="28"/>
          <w:szCs w:val="28"/>
          <w:lang w:eastAsia="en-GB"/>
        </w:rPr>
        <w:t>G.</w:t>
      </w:r>
      <w:r w:rsidR="00B6413F" w:rsidRPr="009448DD">
        <w:rPr>
          <w:b/>
          <w:bCs/>
          <w:noProof/>
          <w:sz w:val="28"/>
          <w:szCs w:val="28"/>
          <w:lang w:eastAsia="en-GB"/>
        </w:rPr>
        <w:t xml:space="preserve"> </w:t>
      </w:r>
    </w:p>
    <w:p w14:paraId="2ECC9A36" w14:textId="53DAB964" w:rsidR="009A5FE7" w:rsidRPr="001C0DCB" w:rsidRDefault="009A5FE7" w:rsidP="009A5FE7">
      <w:pPr>
        <w:jc w:val="both"/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</w:pPr>
      <w:r w:rsidRPr="001C0DCB">
        <w:rPr>
          <w:b/>
          <w:bCs/>
          <w:noProof/>
          <w:color w:val="0070C0"/>
          <w:sz w:val="32"/>
          <w:szCs w:val="32"/>
          <w:lang w:eastAsia="en-GB"/>
        </w:rPr>
        <w:t xml:space="preserve">About Men’s Sheds </w:t>
      </w:r>
      <w:r w:rsidR="009448DD">
        <w:rPr>
          <w:b/>
          <w:bCs/>
          <w:noProof/>
          <w:color w:val="0070C0"/>
          <w:sz w:val="32"/>
          <w:szCs w:val="32"/>
          <w:lang w:eastAsia="en-GB"/>
        </w:rPr>
        <w:t xml:space="preserve">  </w:t>
      </w:r>
      <w:r w:rsidRPr="001C0DCB">
        <w:rPr>
          <w:b/>
          <w:bCs/>
          <w:noProof/>
          <w:color w:val="0070C0"/>
          <w:sz w:val="32"/>
          <w:szCs w:val="32"/>
          <w:lang w:eastAsia="en-GB"/>
        </w:rPr>
        <w:t xml:space="preserve">                    </w:t>
      </w:r>
      <w:r w:rsidRPr="001C0DCB"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             </w:t>
      </w:r>
    </w:p>
    <w:p w14:paraId="6DB15CFF" w14:textId="5C4752C4" w:rsidR="00CD2AC7" w:rsidRDefault="009A5FE7" w:rsidP="009A5FE7">
      <w:pPr>
        <w:spacing w:after="0"/>
        <w:jc w:val="both"/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</w:pPr>
      <w:r w:rsidRPr="00D02A16"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>They are community spaces for men to connect</w:t>
      </w:r>
      <w:r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 xml:space="preserve">, </w:t>
      </w:r>
      <w:r w:rsidRPr="00D02A16"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 xml:space="preserve">converse and create. </w:t>
      </w:r>
    </w:p>
    <w:p w14:paraId="493B8368" w14:textId="0E16C767" w:rsidR="00CD2AC7" w:rsidRDefault="009A5FE7" w:rsidP="009A5FE7">
      <w:pPr>
        <w:spacing w:after="0"/>
        <w:jc w:val="both"/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</w:pPr>
      <w:r w:rsidRPr="00D02A16"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>The activities are often like those, of garden sheds, but for groups</w:t>
      </w:r>
    </w:p>
    <w:p w14:paraId="0D588DA5" w14:textId="77777777" w:rsidR="009448DD" w:rsidRDefault="009A5FE7" w:rsidP="009A5FE7">
      <w:pPr>
        <w:spacing w:after="0"/>
        <w:jc w:val="both"/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</w:pPr>
      <w:r w:rsidRPr="00D02A16"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 xml:space="preserve"> of men to enjoy together.</w:t>
      </w:r>
      <w:r w:rsidRPr="009A5FE7"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 xml:space="preserve"> </w:t>
      </w:r>
      <w:r w:rsidRPr="00D02A16"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>They help</w:t>
      </w:r>
      <w:r w:rsidR="00CD2AC7" w:rsidRPr="00CD2AC7"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 xml:space="preserve"> </w:t>
      </w:r>
      <w:r w:rsidR="00CD2AC7" w:rsidRPr="00D02A16"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>reduce loneliness</w:t>
      </w:r>
      <w:r w:rsidR="00CD2AC7"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 xml:space="preserve"> </w:t>
      </w:r>
      <w:bookmarkStart w:id="0" w:name="_Hlk78979207"/>
      <w:r w:rsidR="00CD2AC7" w:rsidRPr="00D02A16"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>and isolation, but most importantly, they are fun</w:t>
      </w:r>
      <w:bookmarkEnd w:id="0"/>
      <w:proofErr w:type="gramStart"/>
      <w:r w:rsidR="00CD2AC7"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 xml:space="preserve">!  </w:t>
      </w:r>
      <w:proofErr w:type="gramEnd"/>
      <w:r w:rsidR="00CD2AC7"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 xml:space="preserve">  </w:t>
      </w:r>
    </w:p>
    <w:p w14:paraId="3615E845" w14:textId="78AC8433" w:rsidR="009A5FE7" w:rsidRPr="00D02A16" w:rsidRDefault="00CD2AC7" w:rsidP="009A5FE7">
      <w:pPr>
        <w:spacing w:after="0"/>
        <w:jc w:val="both"/>
        <w:rPr>
          <w:b/>
          <w:bCs/>
          <w:sz w:val="26"/>
          <w:szCs w:val="26"/>
          <w:lang w:val="en-US" w:eastAsia="ja-JP"/>
        </w:rPr>
      </w:pPr>
      <w:r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="009A5FE7" w:rsidRPr="00D02A16"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 xml:space="preserve"> </w:t>
      </w:r>
    </w:p>
    <w:p w14:paraId="1C3EF3A6" w14:textId="1DFFC175" w:rsidR="009A5FE7" w:rsidRDefault="009448DD" w:rsidP="009A5FE7">
      <w:pPr>
        <w:spacing w:after="0"/>
        <w:jc w:val="both"/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</w:pPr>
      <w:r>
        <w:rPr>
          <w:b/>
          <w:bCs/>
          <w:noProof/>
          <w:color w:val="0070C0"/>
          <w:sz w:val="32"/>
          <w:szCs w:val="32"/>
          <w:lang w:eastAsia="en-GB"/>
        </w:rPr>
        <w:t>Contact Details</w:t>
      </w:r>
    </w:p>
    <w:p w14:paraId="0DE03137" w14:textId="63D817A5" w:rsidR="001C0DCB" w:rsidRDefault="001C0DCB" w:rsidP="001C0DCB">
      <w:pPr>
        <w:spacing w:after="0"/>
        <w:jc w:val="both"/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</w:pPr>
      <w:r w:rsidRPr="001C0DCB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 xml:space="preserve">Call and see us at our Market stall at Brigg Market on the 26 August 2021 or for further information </w:t>
      </w:r>
      <w:r w:rsidR="00DE0978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 xml:space="preserve">prior to the event </w:t>
      </w:r>
      <w:r w:rsidRPr="001C0DCB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>please contact us via email or telephone.</w:t>
      </w:r>
    </w:p>
    <w:p w14:paraId="0C1338DC" w14:textId="5F0051AF" w:rsidR="001C0DCB" w:rsidRDefault="00DE0978" w:rsidP="001C0DCB">
      <w:pPr>
        <w:spacing w:after="0"/>
        <w:jc w:val="both"/>
        <w:rPr>
          <w:b/>
          <w:bCs/>
          <w:sz w:val="24"/>
          <w:szCs w:val="24"/>
          <w:lang w:val="en-US" w:eastAsia="ja-JP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D3207EE" wp14:editId="6F689F7D">
            <wp:simplePos x="0" y="0"/>
            <wp:positionH relativeFrom="margin">
              <wp:posOffset>4390390</wp:posOffset>
            </wp:positionH>
            <wp:positionV relativeFrom="paragraph">
              <wp:posOffset>224790</wp:posOffset>
            </wp:positionV>
            <wp:extent cx="1781175" cy="1647825"/>
            <wp:effectExtent l="0" t="0" r="9525" b="9525"/>
            <wp:wrapSquare wrapText="bothSides"/>
            <wp:docPr id="18" name="Picture 2" descr="NL_CommunityFund_Logo_2018_E-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NL_CommunityFund_Logo_2018_E-RGB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DCB" w:rsidRPr="00C10406">
        <w:rPr>
          <w:b/>
          <w:bCs/>
          <w:sz w:val="24"/>
          <w:szCs w:val="24"/>
          <w:lang w:val="en-US" w:eastAsia="ja-JP"/>
        </w:rPr>
        <w:t xml:space="preserve">Carole Johnson </w:t>
      </w:r>
      <w:hyperlink r:id="rId9" w:history="1">
        <w:r w:rsidR="001C0DCB" w:rsidRPr="001B516B">
          <w:rPr>
            <w:rStyle w:val="Hyperlink"/>
            <w:b/>
            <w:bCs/>
            <w:sz w:val="24"/>
            <w:szCs w:val="24"/>
            <w:lang w:val="en-US" w:eastAsia="ja-JP"/>
          </w:rPr>
          <w:t>carole.johnson@hwrcc.org.uk</w:t>
        </w:r>
      </w:hyperlink>
      <w:r w:rsidR="001C0DCB">
        <w:rPr>
          <w:b/>
          <w:bCs/>
          <w:sz w:val="24"/>
          <w:szCs w:val="24"/>
          <w:lang w:val="en-US" w:eastAsia="ja-JP"/>
        </w:rPr>
        <w:t xml:space="preserve"> Tel: 07983479362 or </w:t>
      </w:r>
    </w:p>
    <w:p w14:paraId="3F87FD5F" w14:textId="0AA109C4" w:rsidR="009448DD" w:rsidRDefault="001C0DCB" w:rsidP="001C0DCB">
      <w:pPr>
        <w:spacing w:after="0"/>
        <w:jc w:val="both"/>
        <w:rPr>
          <w:b/>
          <w:bCs/>
          <w:sz w:val="24"/>
          <w:szCs w:val="24"/>
          <w:lang w:val="en-US" w:eastAsia="ja-JP"/>
        </w:rPr>
      </w:pPr>
      <w:r w:rsidRPr="00C10406">
        <w:rPr>
          <w:b/>
          <w:bCs/>
          <w:noProof/>
          <w:lang w:eastAsia="en-GB"/>
        </w:rPr>
        <w:t xml:space="preserve">Julie Cook Email: </w:t>
      </w:r>
      <w:hyperlink r:id="rId10" w:history="1">
        <w:r w:rsidRPr="00C10406">
          <w:rPr>
            <w:rStyle w:val="Hyperlink"/>
            <w:b/>
            <w:bCs/>
            <w:noProof/>
            <w:lang w:eastAsia="en-GB"/>
          </w:rPr>
          <w:t>julie.cook@hwrcc.org.uk</w:t>
        </w:r>
      </w:hyperlink>
      <w:r w:rsidRPr="00C10406">
        <w:rPr>
          <w:b/>
          <w:bCs/>
          <w:noProof/>
          <w:lang w:eastAsia="en-GB"/>
        </w:rPr>
        <w:t xml:space="preserve"> </w:t>
      </w:r>
      <w:r w:rsidRPr="00C10406">
        <w:rPr>
          <w:b/>
          <w:bCs/>
          <w:sz w:val="24"/>
          <w:szCs w:val="24"/>
          <w:lang w:val="en-US" w:eastAsia="ja-JP"/>
        </w:rPr>
        <w:t>Tel: 01652 637700</w:t>
      </w:r>
      <w:proofErr w:type="gramStart"/>
      <w:r>
        <w:rPr>
          <w:b/>
          <w:bCs/>
          <w:sz w:val="24"/>
          <w:szCs w:val="24"/>
          <w:lang w:val="en-US" w:eastAsia="ja-JP"/>
        </w:rPr>
        <w:t xml:space="preserve">.  </w:t>
      </w:r>
      <w:proofErr w:type="gramEnd"/>
      <w:r w:rsidR="009448DD">
        <w:rPr>
          <w:b/>
          <w:bCs/>
          <w:sz w:val="24"/>
          <w:szCs w:val="24"/>
          <w:lang w:val="en-US" w:eastAsia="ja-JP"/>
        </w:rPr>
        <w:t xml:space="preserve">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  <w:lang w:val="en-US" w:eastAsia="ja-JP"/>
        </w:rPr>
        <w:t xml:space="preserve">    </w:t>
      </w:r>
      <w:r w:rsidR="009448DD">
        <w:rPr>
          <w:noProof/>
          <w:lang w:eastAsia="en-GB"/>
        </w:rPr>
        <w:t xml:space="preserve">           </w:t>
      </w:r>
      <w:r w:rsidR="009448DD">
        <w:rPr>
          <w:b/>
          <w:bCs/>
          <w:sz w:val="24"/>
          <w:szCs w:val="24"/>
          <w:lang w:val="en-US" w:eastAsia="ja-JP"/>
        </w:rPr>
        <w:t xml:space="preserve">                                                </w:t>
      </w:r>
    </w:p>
    <w:p w14:paraId="15936649" w14:textId="2C42F6C0" w:rsidR="001C0DCB" w:rsidRDefault="00DE0978" w:rsidP="009448DD">
      <w:pPr>
        <w:spacing w:after="0"/>
        <w:jc w:val="both"/>
        <w:rPr>
          <w:noProof/>
          <w:sz w:val="36"/>
        </w:rPr>
      </w:pPr>
      <w:r>
        <w:rPr>
          <w:noProof/>
          <w:sz w:val="36"/>
        </w:rPr>
        <w:t xml:space="preserve">                      </w:t>
      </w:r>
      <w:r w:rsidR="009448DD">
        <w:rPr>
          <w:noProof/>
          <w:lang w:eastAsia="en-GB"/>
        </w:rPr>
        <w:drawing>
          <wp:inline distT="0" distB="0" distL="0" distR="0" wp14:anchorId="3ACBD28B" wp14:editId="7317CF2B">
            <wp:extent cx="1057275" cy="962025"/>
            <wp:effectExtent l="0" t="0" r="9525" b="9525"/>
            <wp:docPr id="19" name="Picture 19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36"/>
        </w:rPr>
        <w:t xml:space="preserve">    </w:t>
      </w:r>
      <w:r w:rsidR="009448DD" w:rsidRPr="00CD2AC7">
        <w:rPr>
          <w:noProof/>
          <w:sz w:val="36"/>
        </w:rPr>
        <w:drawing>
          <wp:inline distT="0" distB="0" distL="0" distR="0" wp14:anchorId="41464710" wp14:editId="3BA5683E">
            <wp:extent cx="1685290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859" cy="70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8DD">
        <w:rPr>
          <w:noProof/>
          <w:sz w:val="36"/>
        </w:rPr>
        <w:t xml:space="preserve"> </w:t>
      </w:r>
    </w:p>
    <w:p w14:paraId="166A6456" w14:textId="0692D60E" w:rsidR="003D654F" w:rsidRDefault="009448DD" w:rsidP="009448DD">
      <w:pPr>
        <w:ind w:right="3095"/>
        <w:rPr>
          <w:b/>
          <w:bCs/>
          <w:noProof/>
          <w:sz w:val="26"/>
          <w:szCs w:val="26"/>
          <w:lang w:eastAsia="en-GB"/>
        </w:rPr>
      </w:pPr>
      <w:r>
        <w:rPr>
          <w:noProof/>
          <w:sz w:val="36"/>
        </w:rPr>
        <w:t xml:space="preserve">                                                                          </w:t>
      </w:r>
      <w:r w:rsidRPr="009448DD">
        <w:rPr>
          <w:noProof/>
          <w:sz w:val="36"/>
        </w:rPr>
        <w:t xml:space="preserve"> </w:t>
      </w:r>
      <w:r w:rsidR="00112872">
        <w:rPr>
          <w:b/>
          <w:bCs/>
          <w:sz w:val="24"/>
          <w:szCs w:val="24"/>
          <w:lang w:val="en-US" w:eastAsia="ja-JP"/>
        </w:rPr>
        <w:t xml:space="preserve"> </w:t>
      </w:r>
    </w:p>
    <w:sectPr w:rsidR="003D654F" w:rsidSect="00023808">
      <w:footerReference w:type="default" r:id="rId13"/>
      <w:pgSz w:w="11906" w:h="16838"/>
      <w:pgMar w:top="720" w:right="720" w:bottom="720" w:left="720" w:header="708" w:footer="708" w:gutter="0"/>
      <w:cols w:sep="1"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26291" w14:textId="77777777" w:rsidR="0009621F" w:rsidRDefault="0009621F" w:rsidP="00796EBE">
      <w:pPr>
        <w:spacing w:after="0" w:line="240" w:lineRule="auto"/>
      </w:pPr>
      <w:r>
        <w:separator/>
      </w:r>
    </w:p>
  </w:endnote>
  <w:endnote w:type="continuationSeparator" w:id="0">
    <w:p w14:paraId="5D179C4C" w14:textId="77777777" w:rsidR="0009621F" w:rsidRDefault="0009621F" w:rsidP="0079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 Light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B723" w14:textId="7AF5AB22" w:rsidR="00C10406" w:rsidRPr="00CF79C5" w:rsidRDefault="00E458DC" w:rsidP="00E458DC">
    <w:pPr>
      <w:spacing w:after="0" w:line="240" w:lineRule="auto"/>
      <w:ind w:right="3095"/>
      <w:jc w:val="right"/>
      <w:rPr>
        <w:rFonts w:asciiTheme="majorHAnsi" w:hAnsiTheme="majorHAnsi" w:cstheme="majorHAnsi"/>
        <w:b/>
        <w:bCs/>
        <w:color w:val="000000"/>
        <w:sz w:val="20"/>
        <w:szCs w:val="20"/>
        <w:shd w:val="clear" w:color="auto" w:fill="FFFFFF"/>
      </w:rPr>
    </w:pPr>
    <w:r>
      <w:rPr>
        <w:b/>
        <w:bCs/>
        <w:sz w:val="20"/>
        <w:szCs w:val="20"/>
        <w:lang w:val="en-US" w:eastAsia="ja-JP"/>
      </w:rPr>
      <w:t xml:space="preserve">                    </w:t>
    </w:r>
    <w:r w:rsidR="00C10406" w:rsidRPr="00CF79C5">
      <w:rPr>
        <w:b/>
        <w:bCs/>
        <w:sz w:val="20"/>
        <w:szCs w:val="20"/>
        <w:lang w:val="en-US" w:eastAsia="ja-JP"/>
      </w:rPr>
      <w:t xml:space="preserve">Humber and Wolds Rural Action   </w:t>
    </w:r>
    <w:r w:rsidR="00C10406" w:rsidRPr="00CF79C5">
      <w:rPr>
        <w:rFonts w:asciiTheme="majorHAnsi" w:hAnsiTheme="majorHAnsi" w:cstheme="majorHAnsi"/>
        <w:b/>
        <w:bCs/>
        <w:sz w:val="20"/>
        <w:szCs w:val="20"/>
        <w:lang w:val="en-US" w:eastAsia="ja-JP"/>
      </w:rPr>
      <w:t>Registered Charity No:</w:t>
    </w:r>
    <w:r w:rsidR="00C10406" w:rsidRPr="00CF79C5">
      <w:rPr>
        <w:rFonts w:asciiTheme="majorHAnsi" w:hAnsiTheme="majorHAnsi" w:cstheme="majorHAnsi"/>
        <w:b/>
        <w:bCs/>
        <w:color w:val="000000"/>
        <w:sz w:val="20"/>
        <w:szCs w:val="20"/>
        <w:shd w:val="clear" w:color="auto" w:fill="FFFFFF"/>
      </w:rPr>
      <w:t>1099439</w:t>
    </w:r>
  </w:p>
  <w:p w14:paraId="74CA3BFC" w14:textId="0D887503" w:rsidR="00E458DC" w:rsidRDefault="00E458DC" w:rsidP="00E458DC">
    <w:pPr>
      <w:spacing w:after="0" w:line="240" w:lineRule="auto"/>
      <w:ind w:right="3095"/>
      <w:jc w:val="center"/>
      <w:rPr>
        <w:rFonts w:asciiTheme="majorHAnsi" w:hAnsiTheme="majorHAnsi" w:cstheme="majorHAnsi"/>
        <w:b/>
        <w:bCs/>
        <w:color w:val="000000"/>
        <w:sz w:val="20"/>
        <w:szCs w:val="20"/>
        <w:shd w:val="clear" w:color="auto" w:fill="FFFFFF"/>
      </w:rPr>
    </w:pPr>
    <w:r>
      <w:rPr>
        <w:rFonts w:asciiTheme="majorHAnsi" w:hAnsiTheme="majorHAnsi" w:cstheme="majorHAnsi"/>
        <w:b/>
        <w:bCs/>
        <w:color w:val="000000"/>
        <w:sz w:val="20"/>
        <w:szCs w:val="20"/>
        <w:shd w:val="clear" w:color="auto" w:fill="FFFFFF"/>
      </w:rPr>
      <w:t xml:space="preserve">                          </w:t>
    </w:r>
    <w:r w:rsidR="00CF79C5" w:rsidRPr="00CF79C5">
      <w:rPr>
        <w:rFonts w:asciiTheme="majorHAnsi" w:hAnsiTheme="majorHAnsi" w:cstheme="majorHAnsi"/>
        <w:b/>
        <w:bCs/>
        <w:color w:val="000000"/>
        <w:sz w:val="20"/>
        <w:szCs w:val="20"/>
        <w:shd w:val="clear" w:color="auto" w:fill="FFFFFF"/>
      </w:rPr>
      <w:t>Registered Office: Maltby Lane Hub, Maltby Lane,</w:t>
    </w:r>
  </w:p>
  <w:p w14:paraId="7306BF08" w14:textId="21953452" w:rsidR="00CF79C5" w:rsidRPr="00E458DC" w:rsidRDefault="00E458DC" w:rsidP="00E458DC">
    <w:pPr>
      <w:spacing w:after="0" w:line="240" w:lineRule="auto"/>
      <w:ind w:right="3095"/>
      <w:jc w:val="center"/>
      <w:rPr>
        <w:rFonts w:asciiTheme="majorHAnsi" w:hAnsiTheme="majorHAnsi" w:cstheme="majorHAnsi"/>
        <w:b/>
        <w:bCs/>
        <w:color w:val="000000"/>
        <w:sz w:val="20"/>
        <w:szCs w:val="20"/>
        <w:shd w:val="clear" w:color="auto" w:fill="FFFFFF"/>
      </w:rPr>
    </w:pPr>
    <w:r>
      <w:rPr>
        <w:rFonts w:asciiTheme="majorHAnsi" w:hAnsiTheme="majorHAnsi" w:cstheme="majorHAnsi"/>
        <w:b/>
        <w:bCs/>
        <w:color w:val="000000"/>
        <w:sz w:val="20"/>
        <w:szCs w:val="20"/>
        <w:shd w:val="clear" w:color="auto" w:fill="FFFFFF"/>
      </w:rPr>
      <w:t xml:space="preserve">                            </w:t>
    </w:r>
    <w:r w:rsidR="00CF79C5">
      <w:rPr>
        <w:rFonts w:asciiTheme="majorHAnsi" w:hAnsiTheme="majorHAnsi" w:cstheme="majorHAnsi"/>
        <w:b/>
        <w:bCs/>
        <w:color w:val="000000"/>
        <w:sz w:val="20"/>
        <w:szCs w:val="20"/>
        <w:shd w:val="clear" w:color="auto" w:fill="FFFFFF"/>
      </w:rPr>
      <w:t>Barton upo</w:t>
    </w:r>
    <w:r>
      <w:rPr>
        <w:rFonts w:asciiTheme="majorHAnsi" w:hAnsiTheme="majorHAnsi" w:cstheme="majorHAnsi"/>
        <w:b/>
        <w:bCs/>
        <w:color w:val="000000"/>
        <w:sz w:val="20"/>
        <w:szCs w:val="20"/>
        <w:shd w:val="clear" w:color="auto" w:fill="FFFFFF"/>
      </w:rPr>
      <w:t>n-</w:t>
    </w:r>
    <w:r w:rsidR="00CF79C5">
      <w:rPr>
        <w:rFonts w:asciiTheme="majorHAnsi" w:hAnsiTheme="majorHAnsi" w:cstheme="majorHAnsi"/>
        <w:b/>
        <w:bCs/>
        <w:color w:val="000000"/>
        <w:sz w:val="20"/>
        <w:szCs w:val="20"/>
        <w:shd w:val="clear" w:color="auto" w:fill="FFFFFF"/>
      </w:rPr>
      <w:t>Humber,</w:t>
    </w:r>
    <w:r>
      <w:rPr>
        <w:rFonts w:asciiTheme="majorHAnsi" w:hAnsiTheme="majorHAnsi" w:cstheme="majorHAnsi"/>
        <w:b/>
        <w:bCs/>
        <w:color w:val="000000"/>
        <w:sz w:val="20"/>
        <w:szCs w:val="20"/>
        <w:shd w:val="clear" w:color="auto" w:fill="FFFFFF"/>
      </w:rPr>
      <w:t xml:space="preserve"> North Lincolnshire, </w:t>
    </w:r>
    <w:r w:rsidR="00CF79C5">
      <w:rPr>
        <w:rFonts w:asciiTheme="majorHAnsi" w:hAnsiTheme="majorHAnsi" w:cstheme="majorHAnsi"/>
        <w:b/>
        <w:bCs/>
        <w:color w:val="000000"/>
        <w:sz w:val="20"/>
        <w:szCs w:val="20"/>
        <w:shd w:val="clear" w:color="auto" w:fill="FFFFFF"/>
      </w:rPr>
      <w:t>DN185PY.</w:t>
    </w:r>
    <w:r w:rsidR="00CD2AC7" w:rsidRPr="00CD2AC7">
      <w:rPr>
        <w:noProof/>
        <w:lang w:eastAsia="en-GB"/>
      </w:rPr>
      <w:t xml:space="preserve"> </w:t>
    </w:r>
  </w:p>
  <w:p w14:paraId="74EB4454" w14:textId="3590AAF4" w:rsidR="00796EBE" w:rsidRDefault="00A600C3" w:rsidP="00A600C3">
    <w:pPr>
      <w:pStyle w:val="Footer"/>
      <w:tabs>
        <w:tab w:val="clear" w:pos="4513"/>
        <w:tab w:val="clear" w:pos="9026"/>
        <w:tab w:val="left" w:pos="63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11BCB" w14:textId="77777777" w:rsidR="0009621F" w:rsidRDefault="0009621F" w:rsidP="00796EBE">
      <w:pPr>
        <w:spacing w:after="0" w:line="240" w:lineRule="auto"/>
      </w:pPr>
      <w:r>
        <w:separator/>
      </w:r>
    </w:p>
  </w:footnote>
  <w:footnote w:type="continuationSeparator" w:id="0">
    <w:p w14:paraId="3C1DABFC" w14:textId="77777777" w:rsidR="0009621F" w:rsidRDefault="0009621F" w:rsidP="00796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E6"/>
    <w:rsid w:val="00002695"/>
    <w:rsid w:val="00020671"/>
    <w:rsid w:val="00023808"/>
    <w:rsid w:val="0009621F"/>
    <w:rsid w:val="000D7CCF"/>
    <w:rsid w:val="00112872"/>
    <w:rsid w:val="00116A68"/>
    <w:rsid w:val="00125A8B"/>
    <w:rsid w:val="00154552"/>
    <w:rsid w:val="00182137"/>
    <w:rsid w:val="001903DA"/>
    <w:rsid w:val="001A6438"/>
    <w:rsid w:val="001C0DCB"/>
    <w:rsid w:val="001E625E"/>
    <w:rsid w:val="00205B67"/>
    <w:rsid w:val="00210321"/>
    <w:rsid w:val="00237BC2"/>
    <w:rsid w:val="002508E6"/>
    <w:rsid w:val="0026220C"/>
    <w:rsid w:val="002672EB"/>
    <w:rsid w:val="00274A39"/>
    <w:rsid w:val="002769A2"/>
    <w:rsid w:val="002E56BF"/>
    <w:rsid w:val="00327B92"/>
    <w:rsid w:val="003555F3"/>
    <w:rsid w:val="003959FF"/>
    <w:rsid w:val="003B51E6"/>
    <w:rsid w:val="003C1622"/>
    <w:rsid w:val="003C5B6C"/>
    <w:rsid w:val="003D654F"/>
    <w:rsid w:val="00410776"/>
    <w:rsid w:val="00445712"/>
    <w:rsid w:val="0047536E"/>
    <w:rsid w:val="004E072E"/>
    <w:rsid w:val="00507CDE"/>
    <w:rsid w:val="0052579E"/>
    <w:rsid w:val="0052726E"/>
    <w:rsid w:val="005C1680"/>
    <w:rsid w:val="00600938"/>
    <w:rsid w:val="00625218"/>
    <w:rsid w:val="00634084"/>
    <w:rsid w:val="006F0A36"/>
    <w:rsid w:val="007538EF"/>
    <w:rsid w:val="0075561D"/>
    <w:rsid w:val="007635AF"/>
    <w:rsid w:val="00796EBE"/>
    <w:rsid w:val="007A0B3B"/>
    <w:rsid w:val="007C3206"/>
    <w:rsid w:val="007C374D"/>
    <w:rsid w:val="007D1705"/>
    <w:rsid w:val="00865778"/>
    <w:rsid w:val="008C7F52"/>
    <w:rsid w:val="00900987"/>
    <w:rsid w:val="009448DD"/>
    <w:rsid w:val="00947684"/>
    <w:rsid w:val="009A5FE7"/>
    <w:rsid w:val="009B5023"/>
    <w:rsid w:val="009D5629"/>
    <w:rsid w:val="00A600C3"/>
    <w:rsid w:val="00A62CD9"/>
    <w:rsid w:val="00A658F4"/>
    <w:rsid w:val="00AE475F"/>
    <w:rsid w:val="00B025A3"/>
    <w:rsid w:val="00B269BE"/>
    <w:rsid w:val="00B6413F"/>
    <w:rsid w:val="00B74E24"/>
    <w:rsid w:val="00B84BD7"/>
    <w:rsid w:val="00BB01D6"/>
    <w:rsid w:val="00C10406"/>
    <w:rsid w:val="00C30C52"/>
    <w:rsid w:val="00C405DA"/>
    <w:rsid w:val="00C422F8"/>
    <w:rsid w:val="00C6057C"/>
    <w:rsid w:val="00CD2AC7"/>
    <w:rsid w:val="00CE7591"/>
    <w:rsid w:val="00CF79C5"/>
    <w:rsid w:val="00D02A16"/>
    <w:rsid w:val="00D07CD0"/>
    <w:rsid w:val="00D22101"/>
    <w:rsid w:val="00D945FC"/>
    <w:rsid w:val="00DA2861"/>
    <w:rsid w:val="00DA44AE"/>
    <w:rsid w:val="00DB2E73"/>
    <w:rsid w:val="00DD65F0"/>
    <w:rsid w:val="00DE0978"/>
    <w:rsid w:val="00E4078B"/>
    <w:rsid w:val="00E458DC"/>
    <w:rsid w:val="00E75EEF"/>
    <w:rsid w:val="00EB3A30"/>
    <w:rsid w:val="00F05BBD"/>
    <w:rsid w:val="00F070C6"/>
    <w:rsid w:val="00F32DEE"/>
    <w:rsid w:val="00F52BDB"/>
    <w:rsid w:val="00F5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1F8E08"/>
  <w15:chartTrackingRefBased/>
  <w15:docId w15:val="{94092C6C-DB97-4357-81A6-0390BA30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rsid w:val="00E75EEF"/>
    <w:pPr>
      <w:keepNext/>
      <w:keepLines/>
      <w:spacing w:before="280" w:after="120" w:line="240" w:lineRule="auto"/>
      <w:contextualSpacing/>
      <w:outlineLvl w:val="0"/>
    </w:pPr>
    <w:rPr>
      <w:rFonts w:eastAsiaTheme="minorEastAsia"/>
      <w:b/>
      <w:bCs/>
      <w:color w:val="7E7F8B" w:themeColor="text2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3B51E6"/>
    <w:pPr>
      <w:spacing w:after="0" w:line="192" w:lineRule="auto"/>
      <w:ind w:left="-72"/>
      <w:contextualSpacing/>
    </w:pPr>
    <w:rPr>
      <w:rFonts w:asciiTheme="majorHAnsi" w:eastAsiaTheme="majorEastAsia" w:hAnsiTheme="majorHAnsi" w:cstheme="majorBidi"/>
      <w:caps/>
      <w:color w:val="404040" w:themeColor="text1" w:themeTint="BF"/>
      <w:kern w:val="28"/>
      <w:sz w:val="180"/>
      <w:szCs w:val="28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"/>
    <w:rsid w:val="003B51E6"/>
    <w:rPr>
      <w:rFonts w:asciiTheme="majorHAnsi" w:eastAsiaTheme="majorEastAsia" w:hAnsiTheme="majorHAnsi" w:cstheme="majorBidi"/>
      <w:caps/>
      <w:color w:val="404040" w:themeColor="text1" w:themeTint="BF"/>
      <w:kern w:val="28"/>
      <w:sz w:val="180"/>
      <w:szCs w:val="28"/>
      <w:lang w:val="en-US" w:eastAsia="ja-JP"/>
      <w14:ligatures w14:val="standard"/>
    </w:rPr>
  </w:style>
  <w:style w:type="character" w:styleId="Strong">
    <w:name w:val="Strong"/>
    <w:basedOn w:val="DefaultParagraphFont"/>
    <w:uiPriority w:val="2"/>
    <w:qFormat/>
    <w:rsid w:val="003B51E6"/>
    <w:rPr>
      <w:b w:val="0"/>
      <w:bCs w:val="0"/>
      <w:color w:val="A9900C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3"/>
    <w:rsid w:val="00E75EEF"/>
    <w:rPr>
      <w:rFonts w:eastAsiaTheme="minorEastAsia"/>
      <w:b/>
      <w:bCs/>
      <w:color w:val="7E7F8B" w:themeColor="text2"/>
      <w:sz w:val="28"/>
      <w:szCs w:val="28"/>
      <w:lang w:val="en-US" w:eastAsia="ja-JP"/>
    </w:rPr>
  </w:style>
  <w:style w:type="character" w:customStyle="1" w:styleId="w8qarf">
    <w:name w:val="w8qarf"/>
    <w:basedOn w:val="DefaultParagraphFont"/>
    <w:rsid w:val="00F070C6"/>
  </w:style>
  <w:style w:type="character" w:styleId="Hyperlink">
    <w:name w:val="Hyperlink"/>
    <w:basedOn w:val="DefaultParagraphFont"/>
    <w:uiPriority w:val="99"/>
    <w:unhideWhenUsed/>
    <w:rsid w:val="00F070C6"/>
    <w:rPr>
      <w:color w:val="0000FF"/>
      <w:u w:val="single"/>
    </w:rPr>
  </w:style>
  <w:style w:type="character" w:customStyle="1" w:styleId="lrzxr">
    <w:name w:val="lrzxr"/>
    <w:basedOn w:val="DefaultParagraphFont"/>
    <w:rsid w:val="00F070C6"/>
  </w:style>
  <w:style w:type="character" w:styleId="UnresolvedMention">
    <w:name w:val="Unresolved Mention"/>
    <w:basedOn w:val="DefaultParagraphFont"/>
    <w:uiPriority w:val="99"/>
    <w:semiHidden/>
    <w:unhideWhenUsed/>
    <w:rsid w:val="00F070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6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EBE"/>
  </w:style>
  <w:style w:type="paragraph" w:styleId="Footer">
    <w:name w:val="footer"/>
    <w:basedOn w:val="Normal"/>
    <w:link w:val="FooterChar"/>
    <w:uiPriority w:val="99"/>
    <w:unhideWhenUsed/>
    <w:rsid w:val="00796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EBE"/>
  </w:style>
  <w:style w:type="character" w:styleId="FollowedHyperlink">
    <w:name w:val="FollowedHyperlink"/>
    <w:basedOn w:val="DefaultParagraphFont"/>
    <w:uiPriority w:val="99"/>
    <w:semiHidden/>
    <w:unhideWhenUsed/>
    <w:rsid w:val="0052579E"/>
    <w:rPr>
      <w:color w:val="95C11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0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ulie.cook@hwrcc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ole.johnson@hwrcc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KMSA Colour Set">
      <a:dk1>
        <a:sysClr val="windowText" lastClr="000000"/>
      </a:dk1>
      <a:lt1>
        <a:sysClr val="window" lastClr="FFFFFF"/>
      </a:lt1>
      <a:dk2>
        <a:srgbClr val="7E7F8B"/>
      </a:dk2>
      <a:lt2>
        <a:srgbClr val="E7E6E6"/>
      </a:lt2>
      <a:accent1>
        <a:srgbClr val="E2C211"/>
      </a:accent1>
      <a:accent2>
        <a:srgbClr val="95C11F"/>
      </a:accent2>
      <a:accent3>
        <a:srgbClr val="47A6AA"/>
      </a:accent3>
      <a:accent4>
        <a:srgbClr val="1488CA"/>
      </a:accent4>
      <a:accent5>
        <a:srgbClr val="0058A5"/>
      </a:accent5>
      <a:accent6>
        <a:srgbClr val="0A4479"/>
      </a:accent6>
      <a:hlink>
        <a:srgbClr val="1488CA"/>
      </a:hlink>
      <a:folHlink>
        <a:srgbClr val="95C11F"/>
      </a:folHlink>
    </a:clrScheme>
    <a:fontScheme name="UKMSA">
      <a:majorFont>
        <a:latin typeface="Open Sans"/>
        <a:ea typeface=""/>
        <a:cs typeface=""/>
      </a:majorFont>
      <a:minorFont>
        <a:latin typeface="Open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A7570-7E94-4951-8A12-74E45270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Emma Mottershaw</cp:lastModifiedBy>
  <cp:revision>2</cp:revision>
  <dcterms:created xsi:type="dcterms:W3CDTF">2021-10-13T21:54:00Z</dcterms:created>
  <dcterms:modified xsi:type="dcterms:W3CDTF">2021-10-13T21:54:00Z</dcterms:modified>
</cp:coreProperties>
</file>